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22" w:rsidRPr="00E65EAA" w:rsidRDefault="00246587" w:rsidP="00326472">
      <w:pPr>
        <w:pStyle w:val="Sinespaciado"/>
        <w:rPr>
          <w:rFonts w:ascii="Arial" w:hAnsi="Arial" w:cs="Arial"/>
          <w:b/>
          <w:sz w:val="24"/>
          <w:szCs w:val="24"/>
        </w:rPr>
      </w:pPr>
      <w:r w:rsidRPr="00E65EAA">
        <w:rPr>
          <w:rFonts w:ascii="Arial" w:hAnsi="Arial" w:cs="Arial"/>
          <w:b/>
          <w:sz w:val="24"/>
          <w:szCs w:val="24"/>
        </w:rPr>
        <w:t>REVELADOR DE DESARROLLO DE EQUIPOS Y SUS DIFICULTADES PARA CONSTRUIR LA CONVIVENCIA</w:t>
      </w:r>
    </w:p>
    <w:p w:rsidR="00E65EAA" w:rsidRPr="00E65EAA" w:rsidRDefault="00E65EAA" w:rsidP="00326472">
      <w:pPr>
        <w:pStyle w:val="Sinespaciado"/>
        <w:rPr>
          <w:rFonts w:ascii="Arial" w:hAnsi="Arial" w:cs="Arial"/>
          <w:b/>
          <w:sz w:val="24"/>
          <w:szCs w:val="24"/>
        </w:rPr>
      </w:pPr>
      <w:r w:rsidRPr="00E65EAA">
        <w:rPr>
          <w:rFonts w:ascii="Arial" w:hAnsi="Arial" w:cs="Arial"/>
          <w:b/>
          <w:sz w:val="24"/>
          <w:szCs w:val="24"/>
        </w:rPr>
        <w:t>Equipo No 8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E65EAA">
        <w:rPr>
          <w:rFonts w:ascii="Arial" w:hAnsi="Arial" w:cs="Arial"/>
          <w:b/>
          <w:sz w:val="24"/>
          <w:szCs w:val="24"/>
        </w:rPr>
        <w:t xml:space="preserve"> Cohorte 8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E65EAA">
        <w:rPr>
          <w:rFonts w:ascii="Arial" w:hAnsi="Arial" w:cs="Arial"/>
          <w:b/>
          <w:sz w:val="24"/>
          <w:szCs w:val="24"/>
        </w:rPr>
        <w:t xml:space="preserve"> Maestría en Educación</w:t>
      </w:r>
    </w:p>
    <w:p w:rsidR="00E65EAA" w:rsidRPr="00E65EAA" w:rsidRDefault="00E65EAA" w:rsidP="00326472">
      <w:pPr>
        <w:pStyle w:val="Sinespaciado"/>
        <w:rPr>
          <w:rFonts w:ascii="Arial" w:hAnsi="Arial" w:cs="Arial"/>
          <w:b/>
          <w:sz w:val="24"/>
          <w:szCs w:val="24"/>
        </w:rPr>
      </w:pPr>
      <w:r w:rsidRPr="00E65EAA">
        <w:rPr>
          <w:rFonts w:ascii="Arial" w:hAnsi="Arial" w:cs="Arial"/>
          <w:b/>
          <w:sz w:val="24"/>
          <w:szCs w:val="24"/>
        </w:rPr>
        <w:t>Integrantes:</w:t>
      </w:r>
    </w:p>
    <w:p w:rsidR="00E65EAA" w:rsidRPr="00E65EAA" w:rsidRDefault="00E65EAA" w:rsidP="00326472">
      <w:pPr>
        <w:pStyle w:val="Sinespaciado"/>
        <w:rPr>
          <w:rFonts w:ascii="Arial" w:hAnsi="Arial" w:cs="Arial"/>
          <w:b/>
          <w:sz w:val="24"/>
          <w:szCs w:val="24"/>
        </w:rPr>
      </w:pPr>
      <w:r w:rsidRPr="00E65EAA">
        <w:rPr>
          <w:rFonts w:ascii="Arial" w:hAnsi="Arial" w:cs="Arial"/>
          <w:b/>
          <w:sz w:val="24"/>
          <w:szCs w:val="24"/>
        </w:rPr>
        <w:t>J. Francisco Pastrán Beltrán</w:t>
      </w:r>
      <w:bookmarkStart w:id="0" w:name="_GoBack"/>
      <w:bookmarkEnd w:id="0"/>
    </w:p>
    <w:p w:rsidR="00E65EAA" w:rsidRPr="00E65EAA" w:rsidRDefault="00E65EAA" w:rsidP="00326472">
      <w:pPr>
        <w:pStyle w:val="Sinespaciado"/>
        <w:rPr>
          <w:rFonts w:ascii="Arial" w:hAnsi="Arial" w:cs="Arial"/>
          <w:b/>
          <w:sz w:val="24"/>
          <w:szCs w:val="24"/>
        </w:rPr>
      </w:pPr>
      <w:r w:rsidRPr="00E65EAA">
        <w:rPr>
          <w:rFonts w:ascii="Arial" w:hAnsi="Arial" w:cs="Arial"/>
          <w:b/>
          <w:sz w:val="24"/>
          <w:szCs w:val="24"/>
        </w:rPr>
        <w:t>Francisco Pinzón Herrera</w:t>
      </w:r>
    </w:p>
    <w:p w:rsidR="00E65EAA" w:rsidRDefault="00E65EAA" w:rsidP="00246587">
      <w:pPr>
        <w:jc w:val="center"/>
        <w:rPr>
          <w:rFonts w:ascii="Arial" w:hAnsi="Arial" w:cs="Arial"/>
          <w:b/>
          <w:sz w:val="24"/>
          <w:szCs w:val="24"/>
        </w:rPr>
      </w:pPr>
    </w:p>
    <w:p w:rsidR="00246587" w:rsidRPr="00295AFB" w:rsidRDefault="00E65EAA" w:rsidP="00D316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5AFB">
        <w:rPr>
          <w:rFonts w:ascii="Arial" w:hAnsi="Arial" w:cs="Arial"/>
          <w:b/>
          <w:sz w:val="24"/>
          <w:szCs w:val="24"/>
        </w:rPr>
        <w:t>Dinámica Grupal</w:t>
      </w:r>
    </w:p>
    <w:p w:rsidR="00CA5E28" w:rsidRDefault="00CA5E28" w:rsidP="00D3168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decisión de trabajar como equipo no fue nuestra, fue una decisión que tomó </w:t>
      </w:r>
      <w:r w:rsidR="00586D14">
        <w:rPr>
          <w:rFonts w:ascii="Arial" w:hAnsi="Arial" w:cs="Arial"/>
          <w:sz w:val="24"/>
          <w:szCs w:val="24"/>
        </w:rPr>
        <w:t>la Dra. Stella Betancourt, s</w:t>
      </w:r>
      <w:r w:rsidR="00D31686">
        <w:rPr>
          <w:rFonts w:ascii="Arial" w:hAnsi="Arial" w:cs="Arial"/>
          <w:sz w:val="24"/>
          <w:szCs w:val="24"/>
        </w:rPr>
        <w:t>in embargo, una vez formalizado el equipo fue fácil darnos cuenta que poseemos similitud de temperamentos, y esto necesariamente implicó toma de decisiones en conjunto para evitar contraposiciones (oficial y anti-oficial) que malograran el desempeño mutuo.</w:t>
      </w:r>
    </w:p>
    <w:p w:rsidR="00167301" w:rsidRPr="00295AFB" w:rsidRDefault="00167301" w:rsidP="001673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5AFB">
        <w:rPr>
          <w:rFonts w:ascii="Arial" w:hAnsi="Arial" w:cs="Arial"/>
          <w:b/>
          <w:sz w:val="24"/>
          <w:szCs w:val="24"/>
        </w:rPr>
        <w:t>Niveles de actuación</w:t>
      </w:r>
    </w:p>
    <w:p w:rsidR="00167301" w:rsidRDefault="00B31FD5" w:rsidP="0016730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equipo hemos alcanzado un excelente grado de comunicación</w:t>
      </w:r>
      <w:r w:rsidR="0032377B">
        <w:rPr>
          <w:rFonts w:ascii="Arial" w:hAnsi="Arial" w:cs="Arial"/>
          <w:sz w:val="24"/>
          <w:szCs w:val="24"/>
        </w:rPr>
        <w:t xml:space="preserve"> y comprensión. D</w:t>
      </w:r>
      <w:r>
        <w:rPr>
          <w:rFonts w:ascii="Arial" w:hAnsi="Arial" w:cs="Arial"/>
          <w:sz w:val="24"/>
          <w:szCs w:val="24"/>
        </w:rPr>
        <w:t>ependiendo del trabajo que haya que realizar unas veces uno de los dos coordina y otras veces coordina el otro, pero siempre los dos ejecutamos.</w:t>
      </w:r>
    </w:p>
    <w:p w:rsidR="00752020" w:rsidRPr="00295AFB" w:rsidRDefault="00752020" w:rsidP="0075202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5AFB">
        <w:rPr>
          <w:rFonts w:ascii="Arial" w:hAnsi="Arial" w:cs="Arial"/>
          <w:b/>
          <w:sz w:val="24"/>
          <w:szCs w:val="24"/>
        </w:rPr>
        <w:t>Normas</w:t>
      </w:r>
    </w:p>
    <w:p w:rsidR="00FE5EFB" w:rsidRDefault="00752020" w:rsidP="0075202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única norma que siempre ha existido es la del compromiso, la responsabilidad y el cumplimiento. Llegamos a ella a través de una excelente comunicación que permitió conocernos e intercambiar opiniones, modos de pensar y posturas frente a la necesidad de responder con calidad a las exigencias de la maestría.</w:t>
      </w:r>
    </w:p>
    <w:p w:rsidR="00FE5EFB" w:rsidRDefault="00FE5EFB" w:rsidP="00FE5EF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5AFB">
        <w:rPr>
          <w:rFonts w:ascii="Arial" w:hAnsi="Arial" w:cs="Arial"/>
          <w:b/>
          <w:sz w:val="24"/>
          <w:szCs w:val="24"/>
        </w:rPr>
        <w:t>CCT</w:t>
      </w:r>
    </w:p>
    <w:p w:rsidR="00DA5883" w:rsidRPr="005C65E4" w:rsidRDefault="005C65E4" w:rsidP="005C65E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lo referente a la  investigación se lleva a cabo de manera conjunta, planeamos las actividades (búsqueda exhaustiva en diferentes fuentes, recopilación y clasificación de información). Una vez desarrollado el proceso de investigación asignamos roles y responsabilidades individuales, socializamos las labores desarrolladas para unificar criterios y finalmente ejecutamos.</w:t>
      </w:r>
    </w:p>
    <w:p w:rsidR="0032377B" w:rsidRPr="00295AFB" w:rsidRDefault="00DA5883" w:rsidP="00DA58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5AFB">
        <w:rPr>
          <w:rFonts w:ascii="Arial" w:hAnsi="Arial" w:cs="Arial"/>
          <w:b/>
          <w:sz w:val="24"/>
          <w:szCs w:val="24"/>
        </w:rPr>
        <w:t>Comunicación</w:t>
      </w:r>
    </w:p>
    <w:p w:rsidR="004275A5" w:rsidRDefault="004275A5" w:rsidP="004275A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como lo hemos mencionado ya, sabemos que la comunicación es un factor importante en el desarrollo de toda relación, por eso, nos hemos caracterizado y nos caracterizamos porque mantenemos una excelente comunicación, así como excelente relación interpersonal.</w:t>
      </w:r>
    </w:p>
    <w:p w:rsidR="00522BF8" w:rsidRPr="00295AFB" w:rsidRDefault="00522BF8" w:rsidP="00522B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95AFB">
        <w:rPr>
          <w:rFonts w:ascii="Arial" w:hAnsi="Arial" w:cs="Arial"/>
          <w:b/>
          <w:sz w:val="24"/>
          <w:szCs w:val="24"/>
        </w:rPr>
        <w:t>Clima</w:t>
      </w:r>
    </w:p>
    <w:p w:rsidR="00522BF8" w:rsidRPr="00522BF8" w:rsidRDefault="005C6ABE" w:rsidP="00522BF8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Nuestra personalidad y forma de ser</w:t>
      </w:r>
      <w:r w:rsidR="00F602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respetuosos, dedicados, puntuales, comprometidos, disciplinados, </w:t>
      </w:r>
      <w:r w:rsidR="00F602EB">
        <w:rPr>
          <w:rFonts w:ascii="Arial" w:hAnsi="Arial" w:cs="Arial"/>
          <w:sz w:val="24"/>
          <w:szCs w:val="24"/>
        </w:rPr>
        <w:t>éticos, ha hecho que como equipo mantengamos un clima armonioso de trabajo.</w:t>
      </w:r>
    </w:p>
    <w:p w:rsidR="00752020" w:rsidRDefault="002C69AF" w:rsidP="002C69A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C69AF">
        <w:rPr>
          <w:rFonts w:ascii="Arial" w:hAnsi="Arial" w:cs="Arial"/>
          <w:b/>
          <w:sz w:val="24"/>
          <w:szCs w:val="24"/>
        </w:rPr>
        <w:t>Productividad</w:t>
      </w:r>
      <w:r>
        <w:rPr>
          <w:rFonts w:ascii="Arial" w:hAnsi="Arial" w:cs="Arial"/>
          <w:b/>
          <w:sz w:val="24"/>
          <w:szCs w:val="24"/>
        </w:rPr>
        <w:t xml:space="preserve"> y Calidad</w:t>
      </w:r>
    </w:p>
    <w:p w:rsidR="002C69AF" w:rsidRDefault="002C69AF" w:rsidP="002C69A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estudiantes de maestría estamos en la búsqueda de estrategias, objetivos y metas que nos permitan tener y cumplir nuevos roles en la </w:t>
      </w:r>
      <w:r>
        <w:rPr>
          <w:rFonts w:ascii="Arial" w:hAnsi="Arial" w:cs="Arial"/>
          <w:sz w:val="24"/>
          <w:szCs w:val="24"/>
        </w:rPr>
        <w:lastRenderedPageBreak/>
        <w:t xml:space="preserve">sociedad, por tal motivo, nuestros trabajos son el resultado del esfuerzo, el interés, la voluntad, la coherencia y la investigación, que los caracterizan como productos de calidad. </w:t>
      </w:r>
    </w:p>
    <w:p w:rsidR="000B6C5E" w:rsidRPr="00161587" w:rsidRDefault="000B6C5E" w:rsidP="000B6C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61587">
        <w:rPr>
          <w:rFonts w:ascii="Arial" w:hAnsi="Arial" w:cs="Arial"/>
          <w:b/>
          <w:sz w:val="24"/>
          <w:szCs w:val="24"/>
        </w:rPr>
        <w:t>FeedBack</w:t>
      </w:r>
    </w:p>
    <w:p w:rsidR="00161587" w:rsidRDefault="00161587" w:rsidP="0016158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Constantemente desarrollamos procesos de evaluación que permiten una reflexión frente a los resultados obtenidos, para superar las debilidades y mantener las fortalezas.</w:t>
      </w:r>
      <w:r w:rsidR="00BA5851">
        <w:rPr>
          <w:rFonts w:ascii="Arial" w:hAnsi="Arial" w:cs="Arial"/>
          <w:sz w:val="24"/>
          <w:szCs w:val="24"/>
        </w:rPr>
        <w:t xml:space="preserve"> Cada vez que es necesario toma</w:t>
      </w:r>
      <w:r w:rsidR="00A821F7">
        <w:rPr>
          <w:rFonts w:ascii="Arial" w:hAnsi="Arial" w:cs="Arial"/>
          <w:sz w:val="24"/>
          <w:szCs w:val="24"/>
        </w:rPr>
        <w:t>mos</w:t>
      </w:r>
      <w:r w:rsidR="00BA5851">
        <w:rPr>
          <w:rFonts w:ascii="Arial" w:hAnsi="Arial" w:cs="Arial"/>
          <w:sz w:val="24"/>
          <w:szCs w:val="24"/>
        </w:rPr>
        <w:t xml:space="preserve"> decisiones de redireccionamiento y desarrollo de planes de mejoramiento.</w:t>
      </w:r>
    </w:p>
    <w:p w:rsidR="00161587" w:rsidRPr="000B6C5E" w:rsidRDefault="00161587" w:rsidP="0016158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161587" w:rsidRPr="000B6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97CF8"/>
    <w:multiLevelType w:val="hybridMultilevel"/>
    <w:tmpl w:val="8AFEC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87"/>
    <w:rsid w:val="000B6C5E"/>
    <w:rsid w:val="00161587"/>
    <w:rsid w:val="00167301"/>
    <w:rsid w:val="00246587"/>
    <w:rsid w:val="00295AFB"/>
    <w:rsid w:val="002C69AF"/>
    <w:rsid w:val="0032377B"/>
    <w:rsid w:val="00326472"/>
    <w:rsid w:val="00361B13"/>
    <w:rsid w:val="003D46A3"/>
    <w:rsid w:val="004275A5"/>
    <w:rsid w:val="00522BF8"/>
    <w:rsid w:val="00586D14"/>
    <w:rsid w:val="005C65E4"/>
    <w:rsid w:val="005C6ABE"/>
    <w:rsid w:val="00752020"/>
    <w:rsid w:val="00A821F7"/>
    <w:rsid w:val="00B31FD5"/>
    <w:rsid w:val="00BA5851"/>
    <w:rsid w:val="00CA5E28"/>
    <w:rsid w:val="00D31686"/>
    <w:rsid w:val="00DA5883"/>
    <w:rsid w:val="00E65EAA"/>
    <w:rsid w:val="00F602EB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5EAA"/>
    <w:pPr>
      <w:ind w:left="720"/>
      <w:contextualSpacing/>
    </w:pPr>
  </w:style>
  <w:style w:type="paragraph" w:styleId="Sinespaciado">
    <w:name w:val="No Spacing"/>
    <w:uiPriority w:val="1"/>
    <w:qFormat/>
    <w:rsid w:val="00E65E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5EAA"/>
    <w:pPr>
      <w:ind w:left="720"/>
      <w:contextualSpacing/>
    </w:pPr>
  </w:style>
  <w:style w:type="paragraph" w:styleId="Sinespaciado">
    <w:name w:val="No Spacing"/>
    <w:uiPriority w:val="1"/>
    <w:qFormat/>
    <w:rsid w:val="00E65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24</cp:revision>
  <dcterms:created xsi:type="dcterms:W3CDTF">2013-10-21T21:44:00Z</dcterms:created>
  <dcterms:modified xsi:type="dcterms:W3CDTF">2013-10-22T00:28:00Z</dcterms:modified>
</cp:coreProperties>
</file>